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00"/>
        <w:gridCol w:w="2595"/>
        <w:gridCol w:w="980"/>
        <w:gridCol w:w="547"/>
        <w:gridCol w:w="1394"/>
        <w:gridCol w:w="705"/>
        <w:gridCol w:w="715"/>
        <w:gridCol w:w="425"/>
        <w:gridCol w:w="421"/>
      </w:tblGrid>
      <w:tr w:rsidR="0082498D" w:rsidRPr="007514D7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>
            <w:pPr>
              <w:spacing w:after="0" w:line="150" w:lineRule="auto"/>
              <w:rPr>
                <w:sz w:val="12"/>
                <w:szCs w:val="12"/>
              </w:rPr>
            </w:pPr>
            <w:r w:rsidRPr="007514D7">
              <w:rPr>
                <w:rFonts w:ascii="Times New Roman" w:hAnsi="Times New Roman"/>
                <w:color w:val="000000"/>
                <w:sz w:val="12"/>
                <w:szCs w:val="12"/>
              </w:rPr>
              <w:t>Додаток 1</w:t>
            </w:r>
          </w:p>
          <w:p w:rsidR="0082498D" w:rsidRPr="007514D7" w:rsidRDefault="0082498D">
            <w:pPr>
              <w:spacing w:after="0" w:line="150" w:lineRule="auto"/>
              <w:rPr>
                <w:sz w:val="12"/>
                <w:szCs w:val="12"/>
              </w:rPr>
            </w:pPr>
            <w:r w:rsidRPr="007514D7">
              <w:rPr>
                <w:rFonts w:ascii="Times New Roman" w:hAnsi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82498D" w:rsidRPr="007514D7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</w:tr>
      <w:tr w:rsidR="0082498D" w:rsidRPr="007514D7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82498D" w:rsidRPr="007514D7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514D7">
              <w:rPr>
                <w:rFonts w:ascii="Times New Roman" w:hAnsi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</w:tr>
      <w:tr w:rsidR="0082498D" w:rsidRPr="007514D7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82498D" w:rsidRPr="007514D7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82498D" w:rsidRPr="007514D7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82498D" w:rsidRPr="007514D7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11085</w:t>
            </w:r>
          </w:p>
        </w:tc>
      </w:tr>
      <w:tr w:rsidR="0082498D" w:rsidRPr="007514D7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Професійно-технічна освіта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85.32</w:t>
            </w:r>
          </w:p>
        </w:tc>
      </w:tr>
      <w:tr w:rsidR="0082498D" w:rsidRPr="007514D7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  проміжна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</w:tr>
      <w:tr w:rsidR="0082498D" w:rsidRPr="007514D7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</w:tr>
      <w:tr w:rsidR="0082498D" w:rsidRPr="007514D7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514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82498D" w:rsidRPr="007514D7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  01  липня 2023 року</w:t>
            </w:r>
          </w:p>
        </w:tc>
      </w:tr>
      <w:tr w:rsidR="0082498D" w:rsidRPr="007514D7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</w:tr>
      <w:tr w:rsidR="0082498D" w:rsidRPr="007514D7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>
            <w:pPr>
              <w:spacing w:after="0" w:line="240" w:lineRule="auto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№1-дс</w:t>
            </w:r>
          </w:p>
        </w:tc>
      </w:tr>
      <w:tr w:rsidR="0082498D" w:rsidRPr="007514D7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55" w:lineRule="auto"/>
              <w:jc w:val="center"/>
            </w:pPr>
            <w:r w:rsidRPr="007514D7">
              <w:rPr>
                <w:rFonts w:ascii="Times New Roman" w:hAnsi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55" w:lineRule="auto"/>
              <w:jc w:val="center"/>
            </w:pPr>
            <w:r w:rsidRPr="007514D7">
              <w:rPr>
                <w:rFonts w:ascii="Times New Roman" w:hAnsi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55" w:lineRule="auto"/>
              <w:jc w:val="center"/>
            </w:pPr>
            <w:r w:rsidRPr="007514D7">
              <w:rPr>
                <w:rFonts w:ascii="Times New Roman" w:hAnsi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55" w:lineRule="auto"/>
              <w:jc w:val="center"/>
            </w:pPr>
            <w:r w:rsidRPr="007514D7">
              <w:rPr>
                <w:rFonts w:ascii="Times New Roman" w:hAnsi="Times New Roman"/>
                <w:b/>
                <w:color w:val="000000"/>
              </w:rPr>
              <w:t>На кінець звітного періоду</w:t>
            </w:r>
          </w:p>
        </w:tc>
      </w:tr>
      <w:tr w:rsidR="0082498D" w:rsidRPr="007514D7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2498D" w:rsidRPr="007514D7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Основні засоби: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830898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1107707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1307090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1679433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476192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571726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Інвестиційна нерухомість: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Нематеріальні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Довгострокові біологічні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Запаси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591700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507689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Виробництво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1422598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1615396</w:t>
            </w:r>
          </w:p>
        </w:tc>
      </w:tr>
      <w:tr w:rsidR="0082498D" w:rsidRPr="007514D7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Довгострокові фінансові інвестиції, у тому числі: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цінні папери, крім акцій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акції та інші форми участі в капіталі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Поточна дебіторська заборгованість: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 бюджетом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наданими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виданими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1250"/>
        </w:trPr>
        <w:tc>
          <w:tcPr>
            <w:tcW w:w="2552" w:type="dxa"/>
          </w:tcPr>
          <w:p w:rsidR="0082498D" w:rsidRPr="007514D7" w:rsidRDefault="0082498D"/>
        </w:tc>
        <w:tc>
          <w:tcPr>
            <w:tcW w:w="2693" w:type="dxa"/>
          </w:tcPr>
          <w:p w:rsidR="0082498D" w:rsidRPr="007514D7" w:rsidRDefault="0082498D"/>
        </w:tc>
        <w:tc>
          <w:tcPr>
            <w:tcW w:w="992" w:type="dxa"/>
          </w:tcPr>
          <w:p w:rsidR="0082498D" w:rsidRPr="007514D7" w:rsidRDefault="0082498D"/>
        </w:tc>
        <w:tc>
          <w:tcPr>
            <w:tcW w:w="567" w:type="dxa"/>
          </w:tcPr>
          <w:p w:rsidR="0082498D" w:rsidRPr="007514D7" w:rsidRDefault="0082498D"/>
        </w:tc>
        <w:tc>
          <w:tcPr>
            <w:tcW w:w="1276" w:type="dxa"/>
          </w:tcPr>
          <w:p w:rsidR="0082498D" w:rsidRPr="007514D7" w:rsidRDefault="0082498D"/>
        </w:tc>
        <w:tc>
          <w:tcPr>
            <w:tcW w:w="709" w:type="dxa"/>
          </w:tcPr>
          <w:p w:rsidR="0082498D" w:rsidRPr="007514D7" w:rsidRDefault="0082498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98D" w:rsidRPr="007514D7" w:rsidRDefault="0082498D">
            <w:r w:rsidRPr="007514D7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25" w:type="dxa"/>
          </w:tcPr>
          <w:p w:rsidR="0082498D" w:rsidRPr="007514D7" w:rsidRDefault="0082498D"/>
        </w:tc>
      </w:tr>
      <w:tr w:rsidR="0082498D" w:rsidRPr="007514D7">
        <w:trPr>
          <w:trHeight w:hRule="exact" w:val="282"/>
        </w:trPr>
        <w:tc>
          <w:tcPr>
            <w:tcW w:w="2552" w:type="dxa"/>
          </w:tcPr>
          <w:p w:rsidR="0082498D" w:rsidRPr="007514D7" w:rsidRDefault="0082498D"/>
        </w:tc>
        <w:tc>
          <w:tcPr>
            <w:tcW w:w="2693" w:type="dxa"/>
          </w:tcPr>
          <w:p w:rsidR="0082498D" w:rsidRPr="007514D7" w:rsidRDefault="0082498D"/>
        </w:tc>
        <w:tc>
          <w:tcPr>
            <w:tcW w:w="992" w:type="dxa"/>
          </w:tcPr>
          <w:p w:rsidR="0082498D" w:rsidRPr="007514D7" w:rsidRDefault="0082498D"/>
        </w:tc>
        <w:tc>
          <w:tcPr>
            <w:tcW w:w="567" w:type="dxa"/>
          </w:tcPr>
          <w:p w:rsidR="0082498D" w:rsidRPr="007514D7" w:rsidRDefault="0082498D"/>
        </w:tc>
        <w:tc>
          <w:tcPr>
            <w:tcW w:w="1276" w:type="dxa"/>
          </w:tcPr>
          <w:p w:rsidR="0082498D" w:rsidRPr="007514D7" w:rsidRDefault="0082498D"/>
        </w:tc>
        <w:tc>
          <w:tcPr>
            <w:tcW w:w="709" w:type="dxa"/>
          </w:tcPr>
          <w:p w:rsidR="0082498D" w:rsidRPr="007514D7" w:rsidRDefault="0082498D"/>
        </w:tc>
        <w:tc>
          <w:tcPr>
            <w:tcW w:w="709" w:type="dxa"/>
          </w:tcPr>
          <w:p w:rsidR="0082498D" w:rsidRPr="007514D7" w:rsidRDefault="0082498D"/>
        </w:tc>
        <w:tc>
          <w:tcPr>
            <w:tcW w:w="283" w:type="dxa"/>
          </w:tcPr>
          <w:p w:rsidR="0082498D" w:rsidRPr="007514D7" w:rsidRDefault="0082498D"/>
        </w:tc>
        <w:tc>
          <w:tcPr>
            <w:tcW w:w="425" w:type="dxa"/>
          </w:tcPr>
          <w:p w:rsidR="0082498D" w:rsidRPr="007514D7" w:rsidRDefault="0082498D"/>
        </w:tc>
      </w:tr>
      <w:tr w:rsidR="0082498D" w:rsidRPr="007514D7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150" w:lineRule="auto"/>
              <w:rPr>
                <w:sz w:val="12"/>
                <w:szCs w:val="12"/>
              </w:rPr>
            </w:pPr>
            <w:r w:rsidRPr="007514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202300000039785640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105" w:lineRule="auto"/>
              <w:rPr>
                <w:sz w:val="9"/>
                <w:szCs w:val="9"/>
              </w:rPr>
            </w:pPr>
            <w:r w:rsidRPr="007514D7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514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82498D" w:rsidRDefault="0082498D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45"/>
        <w:gridCol w:w="992"/>
        <w:gridCol w:w="1984"/>
        <w:gridCol w:w="425"/>
        <w:gridCol w:w="1137"/>
        <w:gridCol w:w="426"/>
      </w:tblGrid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265992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235577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519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національній валюті,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203966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60200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касі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казначействі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203966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60200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установах банків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дорозі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Кошти бюджетів та інших клієнтів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єдиному казначейському рахунку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рахунках в установах банків,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національній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Інші фінансові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469958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295777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1892556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1911173</w:t>
            </w:r>
          </w:p>
        </w:tc>
      </w:tr>
      <w:tr w:rsidR="0082498D" w:rsidRPr="007514D7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2498D" w:rsidRPr="007514D7" w:rsidRDefault="0082498D"/>
        </w:tc>
      </w:tr>
      <w:tr w:rsidR="0082498D" w:rsidRPr="007514D7">
        <w:trPr>
          <w:trHeight w:hRule="exact" w:val="694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55" w:lineRule="auto"/>
              <w:jc w:val="center"/>
            </w:pPr>
            <w:r w:rsidRPr="007514D7">
              <w:rPr>
                <w:rFonts w:ascii="Times New Roman" w:hAnsi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55" w:lineRule="auto"/>
              <w:jc w:val="center"/>
            </w:pPr>
            <w:r w:rsidRPr="007514D7">
              <w:rPr>
                <w:rFonts w:ascii="Times New Roman" w:hAnsi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55" w:lineRule="auto"/>
              <w:jc w:val="center"/>
            </w:pPr>
            <w:r w:rsidRPr="007514D7">
              <w:rPr>
                <w:rFonts w:ascii="Times New Roman" w:hAnsi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55" w:lineRule="auto"/>
              <w:jc w:val="center"/>
            </w:pPr>
            <w:r w:rsidRPr="007514D7">
              <w:rPr>
                <w:rFonts w:ascii="Times New Roman" w:hAnsi="Times New Roman"/>
                <w:b/>
                <w:color w:val="000000"/>
              </w:rPr>
              <w:t>На кінець звітного періоду</w:t>
            </w:r>
          </w:p>
        </w:tc>
      </w:tr>
      <w:tr w:rsidR="0082498D" w:rsidRPr="007514D7">
        <w:trPr>
          <w:trHeight w:hRule="exact" w:val="277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2498D" w:rsidRPr="007514D7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І. ВЛАСНИЙ КАПІТАЛ ТА ФІНАНСОВИЙ РЕЗУЛЬТАТ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Внесений капітал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1302784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1675127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Капітал у дооцінках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4306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Фінансовий 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568866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231740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Капітал у підприємствах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Резерви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Цільове фінансування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1875956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1911173</w:t>
            </w:r>
          </w:p>
        </w:tc>
      </w:tr>
      <w:tr w:rsidR="0082498D" w:rsidRPr="007514D7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82498D" w:rsidRPr="007514D7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Довгострокові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інші довгострокові зобов’язання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Поточна заборгованість за довгостроковими зобов’язаннями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40" w:lineRule="auto"/>
              <w:rPr>
                <w:sz w:val="20"/>
                <w:szCs w:val="20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Поточні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платежами до бюджету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16600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одержаними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 оплати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інші поточні зобов’язання,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16600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2498D" w:rsidRPr="007514D7">
        <w:trPr>
          <w:trHeight w:hRule="exact" w:val="1250"/>
        </w:trPr>
        <w:tc>
          <w:tcPr>
            <w:tcW w:w="5245" w:type="dxa"/>
          </w:tcPr>
          <w:p w:rsidR="0082498D" w:rsidRPr="007514D7" w:rsidRDefault="0082498D"/>
        </w:tc>
        <w:tc>
          <w:tcPr>
            <w:tcW w:w="992" w:type="dxa"/>
          </w:tcPr>
          <w:p w:rsidR="0082498D" w:rsidRPr="007514D7" w:rsidRDefault="0082498D"/>
        </w:tc>
        <w:tc>
          <w:tcPr>
            <w:tcW w:w="1984" w:type="dxa"/>
          </w:tcPr>
          <w:p w:rsidR="0082498D" w:rsidRPr="007514D7" w:rsidRDefault="0082498D"/>
        </w:tc>
        <w:tc>
          <w:tcPr>
            <w:tcW w:w="425" w:type="dxa"/>
          </w:tcPr>
          <w:p w:rsidR="0082498D" w:rsidRPr="007514D7" w:rsidRDefault="0082498D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98D" w:rsidRPr="007514D7" w:rsidRDefault="0082498D">
            <w:r w:rsidRPr="007514D7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25" w:type="dxa"/>
          </w:tcPr>
          <w:p w:rsidR="0082498D" w:rsidRPr="007514D7" w:rsidRDefault="0082498D"/>
        </w:tc>
      </w:tr>
      <w:tr w:rsidR="0082498D" w:rsidRPr="007514D7">
        <w:trPr>
          <w:trHeight w:hRule="exact" w:val="205"/>
        </w:trPr>
        <w:tc>
          <w:tcPr>
            <w:tcW w:w="5245" w:type="dxa"/>
          </w:tcPr>
          <w:p w:rsidR="0082498D" w:rsidRPr="007514D7" w:rsidRDefault="0082498D"/>
        </w:tc>
        <w:tc>
          <w:tcPr>
            <w:tcW w:w="992" w:type="dxa"/>
          </w:tcPr>
          <w:p w:rsidR="0082498D" w:rsidRPr="007514D7" w:rsidRDefault="0082498D"/>
        </w:tc>
        <w:tc>
          <w:tcPr>
            <w:tcW w:w="1984" w:type="dxa"/>
          </w:tcPr>
          <w:p w:rsidR="0082498D" w:rsidRPr="007514D7" w:rsidRDefault="0082498D"/>
        </w:tc>
        <w:tc>
          <w:tcPr>
            <w:tcW w:w="425" w:type="dxa"/>
          </w:tcPr>
          <w:p w:rsidR="0082498D" w:rsidRPr="007514D7" w:rsidRDefault="0082498D"/>
        </w:tc>
        <w:tc>
          <w:tcPr>
            <w:tcW w:w="1134" w:type="dxa"/>
          </w:tcPr>
          <w:p w:rsidR="0082498D" w:rsidRPr="007514D7" w:rsidRDefault="0082498D"/>
        </w:tc>
        <w:tc>
          <w:tcPr>
            <w:tcW w:w="425" w:type="dxa"/>
          </w:tcPr>
          <w:p w:rsidR="0082498D" w:rsidRPr="007514D7" w:rsidRDefault="0082498D"/>
        </w:tc>
      </w:tr>
      <w:tr w:rsidR="0082498D" w:rsidRPr="007514D7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150" w:lineRule="auto"/>
              <w:rPr>
                <w:sz w:val="12"/>
                <w:szCs w:val="12"/>
              </w:rPr>
            </w:pPr>
            <w:r w:rsidRPr="007514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202300000039785640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105" w:lineRule="auto"/>
              <w:rPr>
                <w:sz w:val="9"/>
                <w:szCs w:val="9"/>
              </w:rPr>
            </w:pPr>
            <w:r w:rsidRPr="007514D7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514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82498D" w:rsidRDefault="0082498D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45"/>
        <w:gridCol w:w="992"/>
        <w:gridCol w:w="1984"/>
        <w:gridCol w:w="425"/>
        <w:gridCol w:w="1137"/>
        <w:gridCol w:w="426"/>
      </w:tblGrid>
      <w:tr w:rsidR="0082498D" w:rsidRPr="007514D7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1892556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1911173</w:t>
            </w:r>
          </w:p>
        </w:tc>
      </w:tr>
      <w:tr w:rsidR="0082498D" w:rsidRPr="007514D7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/>
        </w:tc>
      </w:tr>
      <w:tr w:rsidR="0082498D" w:rsidRPr="007514D7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/>
        </w:tc>
      </w:tr>
      <w:tr w:rsidR="0082498D" w:rsidRPr="007514D7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</w:tr>
      <w:tr w:rsidR="0082498D" w:rsidRPr="007514D7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/>
        </w:tc>
      </w:tr>
      <w:tr w:rsidR="0082498D" w:rsidRPr="007514D7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2498D" w:rsidRPr="007514D7" w:rsidRDefault="0082498D">
            <w:pPr>
              <w:spacing w:after="0" w:line="210" w:lineRule="auto"/>
              <w:rPr>
                <w:sz w:val="18"/>
                <w:szCs w:val="18"/>
              </w:rPr>
            </w:pPr>
            <w:r w:rsidRPr="007514D7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</w:tr>
      <w:tr w:rsidR="0082498D" w:rsidRPr="007514D7">
        <w:trPr>
          <w:trHeight w:hRule="exact" w:val="694"/>
        </w:trPr>
        <w:tc>
          <w:tcPr>
            <w:tcW w:w="5245" w:type="dxa"/>
          </w:tcPr>
          <w:p w:rsidR="0082498D" w:rsidRPr="007514D7" w:rsidRDefault="0082498D"/>
        </w:tc>
        <w:tc>
          <w:tcPr>
            <w:tcW w:w="992" w:type="dxa"/>
          </w:tcPr>
          <w:p w:rsidR="0082498D" w:rsidRPr="007514D7" w:rsidRDefault="0082498D"/>
        </w:tc>
        <w:tc>
          <w:tcPr>
            <w:tcW w:w="1984" w:type="dxa"/>
          </w:tcPr>
          <w:p w:rsidR="0082498D" w:rsidRPr="007514D7" w:rsidRDefault="0082498D"/>
        </w:tc>
        <w:tc>
          <w:tcPr>
            <w:tcW w:w="425" w:type="dxa"/>
          </w:tcPr>
          <w:p w:rsidR="0082498D" w:rsidRPr="007514D7" w:rsidRDefault="0082498D"/>
        </w:tc>
        <w:tc>
          <w:tcPr>
            <w:tcW w:w="1134" w:type="dxa"/>
          </w:tcPr>
          <w:p w:rsidR="0082498D" w:rsidRPr="007514D7" w:rsidRDefault="0082498D"/>
        </w:tc>
        <w:tc>
          <w:tcPr>
            <w:tcW w:w="425" w:type="dxa"/>
          </w:tcPr>
          <w:p w:rsidR="0082498D" w:rsidRPr="007514D7" w:rsidRDefault="0082498D"/>
        </w:tc>
      </w:tr>
      <w:tr w:rsidR="0082498D" w:rsidRPr="007514D7">
        <w:trPr>
          <w:trHeight w:hRule="exact" w:val="1111"/>
        </w:trPr>
        <w:tc>
          <w:tcPr>
            <w:tcW w:w="5245" w:type="dxa"/>
          </w:tcPr>
          <w:p w:rsidR="0082498D" w:rsidRPr="007514D7" w:rsidRDefault="0082498D"/>
        </w:tc>
        <w:tc>
          <w:tcPr>
            <w:tcW w:w="992" w:type="dxa"/>
          </w:tcPr>
          <w:p w:rsidR="0082498D" w:rsidRPr="007514D7" w:rsidRDefault="0082498D"/>
        </w:tc>
        <w:tc>
          <w:tcPr>
            <w:tcW w:w="1984" w:type="dxa"/>
          </w:tcPr>
          <w:p w:rsidR="0082498D" w:rsidRPr="007514D7" w:rsidRDefault="0082498D"/>
        </w:tc>
        <w:tc>
          <w:tcPr>
            <w:tcW w:w="425" w:type="dxa"/>
          </w:tcPr>
          <w:p w:rsidR="0082498D" w:rsidRPr="007514D7" w:rsidRDefault="0082498D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2498D" w:rsidRPr="007514D7" w:rsidRDefault="0082498D">
            <w:r w:rsidRPr="007514D7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25" w:type="dxa"/>
          </w:tcPr>
          <w:p w:rsidR="0082498D" w:rsidRPr="007514D7" w:rsidRDefault="0082498D"/>
        </w:tc>
      </w:tr>
      <w:tr w:rsidR="0082498D" w:rsidRPr="007514D7">
        <w:trPr>
          <w:trHeight w:hRule="exact" w:val="11240"/>
        </w:trPr>
        <w:tc>
          <w:tcPr>
            <w:tcW w:w="5245" w:type="dxa"/>
          </w:tcPr>
          <w:p w:rsidR="0082498D" w:rsidRPr="007514D7" w:rsidRDefault="0082498D"/>
        </w:tc>
        <w:tc>
          <w:tcPr>
            <w:tcW w:w="992" w:type="dxa"/>
          </w:tcPr>
          <w:p w:rsidR="0082498D" w:rsidRPr="007514D7" w:rsidRDefault="0082498D"/>
        </w:tc>
        <w:tc>
          <w:tcPr>
            <w:tcW w:w="1984" w:type="dxa"/>
          </w:tcPr>
          <w:p w:rsidR="0082498D" w:rsidRPr="007514D7" w:rsidRDefault="0082498D"/>
        </w:tc>
        <w:tc>
          <w:tcPr>
            <w:tcW w:w="425" w:type="dxa"/>
          </w:tcPr>
          <w:p w:rsidR="0082498D" w:rsidRPr="007514D7" w:rsidRDefault="0082498D"/>
        </w:tc>
        <w:tc>
          <w:tcPr>
            <w:tcW w:w="1134" w:type="dxa"/>
          </w:tcPr>
          <w:p w:rsidR="0082498D" w:rsidRPr="007514D7" w:rsidRDefault="0082498D"/>
        </w:tc>
        <w:tc>
          <w:tcPr>
            <w:tcW w:w="425" w:type="dxa"/>
          </w:tcPr>
          <w:p w:rsidR="0082498D" w:rsidRPr="007514D7" w:rsidRDefault="0082498D"/>
        </w:tc>
      </w:tr>
      <w:tr w:rsidR="0082498D" w:rsidRPr="007514D7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150" w:lineRule="auto"/>
              <w:rPr>
                <w:sz w:val="12"/>
                <w:szCs w:val="12"/>
              </w:rPr>
            </w:pPr>
            <w:r w:rsidRPr="007514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202300000039785640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105" w:lineRule="auto"/>
              <w:rPr>
                <w:sz w:val="9"/>
                <w:szCs w:val="9"/>
              </w:rPr>
            </w:pPr>
            <w:r w:rsidRPr="007514D7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498D" w:rsidRPr="007514D7" w:rsidRDefault="008249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514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82498D" w:rsidRDefault="0082498D"/>
    <w:sectPr w:rsidR="0082498D" w:rsidSect="00AD75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5771FC"/>
    <w:rsid w:val="007514D7"/>
    <w:rsid w:val="00794449"/>
    <w:rsid w:val="0082498D"/>
    <w:rsid w:val="00AD75D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D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2550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subject/>
  <dc:creator>FastReport.NET</dc:creator>
  <cp:keywords/>
  <dc:description/>
  <cp:lastModifiedBy>Ольга</cp:lastModifiedBy>
  <cp:revision>2</cp:revision>
  <dcterms:created xsi:type="dcterms:W3CDTF">2023-07-26T10:38:00Z</dcterms:created>
  <dcterms:modified xsi:type="dcterms:W3CDTF">2023-07-26T10:38:00Z</dcterms:modified>
</cp:coreProperties>
</file>